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E0C3" w14:textId="0C8F8E07" w:rsidR="00512CEA" w:rsidRDefault="0068207A" w:rsidP="00512CEA">
      <w:pPr>
        <w:spacing w:line="500" w:lineRule="exact"/>
        <w:jc w:val="center"/>
        <w:rPr>
          <w:rFonts w:ascii="ＭＳ 明朝" w:eastAsia="ＭＳ 明朝" w:hAnsi="ＭＳ 明朝"/>
          <w:bCs/>
          <w:sz w:val="24"/>
          <w:szCs w:val="16"/>
        </w:rPr>
      </w:pPr>
      <w:r w:rsidRPr="00D9540B">
        <w:rPr>
          <w:rFonts w:ascii="ＭＳ 明朝" w:eastAsia="ＭＳ 明朝" w:hAnsi="ＭＳ 明朝" w:hint="eastAsia"/>
          <w:b/>
          <w:sz w:val="40"/>
        </w:rPr>
        <w:t>セーフティネット第</w:t>
      </w:r>
      <w:r w:rsidR="003D4C91">
        <w:rPr>
          <w:rFonts w:ascii="ＭＳ 明朝" w:eastAsia="ＭＳ 明朝" w:hAnsi="ＭＳ 明朝" w:hint="eastAsia"/>
          <w:b/>
          <w:sz w:val="40"/>
        </w:rPr>
        <w:t>５</w:t>
      </w:r>
      <w:r w:rsidRPr="00D9540B">
        <w:rPr>
          <w:rFonts w:ascii="ＭＳ 明朝" w:eastAsia="ＭＳ 明朝" w:hAnsi="ＭＳ 明朝" w:hint="eastAsia"/>
          <w:b/>
          <w:sz w:val="40"/>
        </w:rPr>
        <w:t>号</w:t>
      </w:r>
      <w:r w:rsidR="003D4C91">
        <w:rPr>
          <w:rFonts w:ascii="ＭＳ 明朝" w:eastAsia="ＭＳ 明朝" w:hAnsi="ＭＳ 明朝" w:hint="eastAsia"/>
          <w:b/>
          <w:sz w:val="40"/>
        </w:rPr>
        <w:t>（</w:t>
      </w:r>
      <w:r w:rsidR="00512CEA">
        <w:rPr>
          <w:rFonts w:ascii="ＭＳ 明朝" w:eastAsia="ＭＳ 明朝" w:hAnsi="ＭＳ 明朝" w:hint="eastAsia"/>
          <w:b/>
          <w:sz w:val="40"/>
        </w:rPr>
        <w:t>ロ</w:t>
      </w:r>
      <w:r w:rsidR="003D4C91">
        <w:rPr>
          <w:rFonts w:ascii="ＭＳ 明朝" w:eastAsia="ＭＳ 明朝" w:hAnsi="ＭＳ 明朝" w:hint="eastAsia"/>
          <w:b/>
          <w:sz w:val="40"/>
        </w:rPr>
        <w:t>-</w:t>
      </w:r>
      <w:r w:rsidR="00512CEA">
        <w:rPr>
          <w:rFonts w:ascii="ＭＳ 明朝" w:eastAsia="ＭＳ 明朝" w:hAnsi="ＭＳ 明朝" w:hint="eastAsia"/>
          <w:b/>
          <w:sz w:val="40"/>
        </w:rPr>
        <w:t>①</w:t>
      </w:r>
      <w:r w:rsidR="003D4C91">
        <w:rPr>
          <w:rFonts w:ascii="ＭＳ 明朝" w:eastAsia="ＭＳ 明朝" w:hAnsi="ＭＳ 明朝" w:hint="eastAsia"/>
          <w:b/>
          <w:sz w:val="40"/>
        </w:rPr>
        <w:t>）</w:t>
      </w:r>
      <w:r w:rsidR="007474D1">
        <w:rPr>
          <w:rFonts w:ascii="ＭＳ 明朝" w:eastAsia="ＭＳ 明朝" w:hAnsi="ＭＳ 明朝" w:hint="eastAsia"/>
          <w:b/>
          <w:sz w:val="40"/>
        </w:rPr>
        <w:t>添付書類</w:t>
      </w:r>
    </w:p>
    <w:p w14:paraId="5D9DB752" w14:textId="77777777" w:rsidR="00CC77F5" w:rsidRPr="0006140D" w:rsidRDefault="00CC77F5" w:rsidP="00CC77F5">
      <w:pPr>
        <w:pStyle w:val="ab"/>
        <w:numPr>
          <w:ilvl w:val="0"/>
          <w:numId w:val="3"/>
        </w:numPr>
        <w:jc w:val="both"/>
        <w:rPr>
          <w:rFonts w:asciiTheme="minorEastAsia" w:eastAsiaTheme="minorEastAsia" w:hAnsiTheme="minorEastAsia"/>
          <w:sz w:val="22"/>
        </w:rPr>
      </w:pPr>
      <w:bookmarkStart w:id="0" w:name="_Hlk204688885"/>
      <w:r w:rsidRPr="0006140D">
        <w:rPr>
          <w:rFonts w:asciiTheme="minorEastAsia" w:eastAsiaTheme="minorEastAsia" w:hAnsiTheme="minorEastAsia" w:hint="eastAsia"/>
          <w:sz w:val="22"/>
        </w:rPr>
        <w:t>事業が属する業種毎の最近1年間の売上高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3554"/>
        <w:gridCol w:w="3068"/>
        <w:gridCol w:w="3159"/>
      </w:tblGrid>
      <w:tr w:rsidR="00CC77F5" w:rsidRPr="0006140D" w14:paraId="661D6F6F" w14:textId="77777777" w:rsidTr="00CC77F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68EB15D" w14:textId="77777777" w:rsidR="00CC77F5" w:rsidRPr="0006140D" w:rsidRDefault="00CC77F5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業種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36F7D5" w14:textId="77777777" w:rsidR="00CC77F5" w:rsidRPr="0006140D" w:rsidRDefault="00CC77F5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最近の売上高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CE5EF2" w14:textId="77777777" w:rsidR="00CC77F5" w:rsidRPr="0006140D" w:rsidRDefault="00CC77F5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構成比</w:t>
            </w:r>
          </w:p>
        </w:tc>
      </w:tr>
      <w:tr w:rsidR="00CC77F5" w:rsidRPr="0006140D" w14:paraId="53FE5ECB" w14:textId="77777777" w:rsidTr="00CC77F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98B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2269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05C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CC77F5" w:rsidRPr="0006140D" w14:paraId="5664E6C8" w14:textId="77777777" w:rsidTr="00CC77F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7DF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5F4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9B7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CC77F5" w:rsidRPr="0006140D" w14:paraId="764FD1D6" w14:textId="77777777" w:rsidTr="00CC77F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6AC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9387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835F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CC77F5" w:rsidRPr="0006140D" w14:paraId="18A309B7" w14:textId="77777777" w:rsidTr="00CC77F5">
        <w:trPr>
          <w:trHeight w:val="29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F320862" w14:textId="77777777" w:rsidR="00CC77F5" w:rsidRPr="0006140D" w:rsidRDefault="00CC77F5" w:rsidP="00223B91">
            <w:pPr>
              <w:pStyle w:val="ab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全体の売上高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8B5D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610D" w14:textId="77777777" w:rsidR="00CC77F5" w:rsidRPr="0006140D" w:rsidRDefault="00CC77F5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１００％</w:t>
            </w:r>
          </w:p>
        </w:tc>
      </w:tr>
    </w:tbl>
    <w:p w14:paraId="59AE383E" w14:textId="2448F3F0" w:rsidR="00537370" w:rsidRPr="003040E4" w:rsidRDefault="003040E4" w:rsidP="003040E4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</w:rPr>
      </w:pPr>
      <w:r w:rsidRPr="003040E4">
        <w:rPr>
          <w:rFonts w:ascii="ＭＳ 明朝" w:eastAsia="ＭＳ 明朝" w:hAnsi="ＭＳ 明朝" w:hint="eastAsia"/>
          <w:sz w:val="24"/>
        </w:rPr>
        <w:t>企業全体に係る原油等の最近1か月間の仕入単価の上昇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4212"/>
      </w:tblGrid>
      <w:tr w:rsidR="00BF10D6" w14:paraId="500226E0" w14:textId="77777777" w:rsidTr="00395FCA">
        <w:tc>
          <w:tcPr>
            <w:tcW w:w="1271" w:type="dxa"/>
            <w:tcBorders>
              <w:tr2bl w:val="single" w:sz="4" w:space="0" w:color="auto"/>
            </w:tcBorders>
          </w:tcPr>
          <w:p w14:paraId="1F678516" w14:textId="77777777" w:rsidR="00BF10D6" w:rsidRPr="00CC77F5" w:rsidRDefault="00BF10D6" w:rsidP="003040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FFF2CC" w:themeFill="accent4" w:themeFillTint="33"/>
          </w:tcPr>
          <w:p w14:paraId="6169509E" w14:textId="54E5CDCA" w:rsidR="00BF10D6" w:rsidRDefault="00BF10D6" w:rsidP="003040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原油等の最近1か月間の平均仕入単価</w:t>
            </w:r>
          </w:p>
        </w:tc>
        <w:tc>
          <w:tcPr>
            <w:tcW w:w="4212" w:type="dxa"/>
            <w:shd w:val="clear" w:color="auto" w:fill="FFF2CC" w:themeFill="accent4" w:themeFillTint="33"/>
          </w:tcPr>
          <w:p w14:paraId="20469D02" w14:textId="5CB33488" w:rsidR="00BF10D6" w:rsidRDefault="00BF10D6" w:rsidP="003040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原油等の前年同月の平均仕入単価</w:t>
            </w:r>
          </w:p>
        </w:tc>
      </w:tr>
      <w:tr w:rsidR="00BF10D6" w14:paraId="2501C425" w14:textId="77777777" w:rsidTr="00395FCA">
        <w:trPr>
          <w:trHeight w:val="462"/>
        </w:trPr>
        <w:tc>
          <w:tcPr>
            <w:tcW w:w="1271" w:type="dxa"/>
            <w:shd w:val="clear" w:color="auto" w:fill="FFE599" w:themeFill="accent4" w:themeFillTint="66"/>
          </w:tcPr>
          <w:p w14:paraId="7D9A2E59" w14:textId="17C75693" w:rsidR="00BF10D6" w:rsidRDefault="00BF10D6" w:rsidP="003040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企業全体</w:t>
            </w:r>
          </w:p>
        </w:tc>
        <w:tc>
          <w:tcPr>
            <w:tcW w:w="4253" w:type="dxa"/>
          </w:tcPr>
          <w:p w14:paraId="1EF0F768" w14:textId="2B7F8196" w:rsidR="00BF10D6" w:rsidRDefault="00BF10D6" w:rsidP="00BF10D6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Ｅ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4212" w:type="dxa"/>
          </w:tcPr>
          <w:p w14:paraId="1D5019FD" w14:textId="4C355474" w:rsidR="00BF10D6" w:rsidRDefault="00BF10D6" w:rsidP="00BF10D6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ｅ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</w:tr>
    </w:tbl>
    <w:p w14:paraId="0ED7481D" w14:textId="232869F4" w:rsidR="003040E4" w:rsidRPr="00BF10D6" w:rsidRDefault="003040E4" w:rsidP="00BF10D6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</w:rPr>
      </w:pPr>
      <w:r w:rsidRPr="00BF10D6">
        <w:rPr>
          <w:rFonts w:ascii="ＭＳ 明朝" w:eastAsia="ＭＳ 明朝" w:hAnsi="ＭＳ 明朝" w:hint="eastAsia"/>
          <w:sz w:val="24"/>
        </w:rPr>
        <w:t>企業全体の売上原価に占める原油等の仕入価格の割合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4212"/>
      </w:tblGrid>
      <w:tr w:rsidR="00BF10D6" w14:paraId="20568029" w14:textId="77777777" w:rsidTr="00395FCA">
        <w:tc>
          <w:tcPr>
            <w:tcW w:w="1271" w:type="dxa"/>
            <w:tcBorders>
              <w:tr2bl w:val="single" w:sz="4" w:space="0" w:color="auto"/>
            </w:tcBorders>
          </w:tcPr>
          <w:p w14:paraId="1727933F" w14:textId="77777777" w:rsidR="00BF10D6" w:rsidRPr="00CC77F5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FFF2CC" w:themeFill="accent4" w:themeFillTint="33"/>
          </w:tcPr>
          <w:p w14:paraId="64488870" w14:textId="3A8C272C" w:rsidR="00BF10D6" w:rsidRDefault="00BF10D6" w:rsidP="00BF10D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最近1か月間の売上原価</w:t>
            </w:r>
          </w:p>
        </w:tc>
        <w:tc>
          <w:tcPr>
            <w:tcW w:w="4212" w:type="dxa"/>
            <w:shd w:val="clear" w:color="auto" w:fill="FFF2CC" w:themeFill="accent4" w:themeFillTint="33"/>
          </w:tcPr>
          <w:p w14:paraId="4DA72580" w14:textId="7AF50633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最近1か月間の売上原価に対応する原油等の仕入価格</w:t>
            </w:r>
          </w:p>
        </w:tc>
      </w:tr>
      <w:tr w:rsidR="00BF10D6" w14:paraId="2B4BEE61" w14:textId="77777777" w:rsidTr="00395FCA">
        <w:trPr>
          <w:trHeight w:val="495"/>
        </w:trPr>
        <w:tc>
          <w:tcPr>
            <w:tcW w:w="1271" w:type="dxa"/>
            <w:shd w:val="clear" w:color="auto" w:fill="FFE599" w:themeFill="accent4" w:themeFillTint="66"/>
          </w:tcPr>
          <w:p w14:paraId="317F6483" w14:textId="490F1C9A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企業全体</w:t>
            </w:r>
          </w:p>
        </w:tc>
        <w:tc>
          <w:tcPr>
            <w:tcW w:w="4253" w:type="dxa"/>
          </w:tcPr>
          <w:p w14:paraId="7F3FB13B" w14:textId="088296B7" w:rsidR="00BF10D6" w:rsidRDefault="00BF10D6" w:rsidP="00BF10D6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Ｃ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4212" w:type="dxa"/>
          </w:tcPr>
          <w:p w14:paraId="497F14C0" w14:textId="07938DCC" w:rsidR="00BF10D6" w:rsidRDefault="00BF10D6" w:rsidP="00BF10D6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円【S】</w:t>
            </w:r>
          </w:p>
        </w:tc>
      </w:tr>
    </w:tbl>
    <w:p w14:paraId="06F05E8B" w14:textId="0523DD28" w:rsidR="003040E4" w:rsidRPr="00BF10D6" w:rsidRDefault="00BF10D6" w:rsidP="00BF10D6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</w:rPr>
      </w:pPr>
      <w:r w:rsidRPr="00BF10D6">
        <w:rPr>
          <w:rFonts w:ascii="ＭＳ 明朝" w:eastAsia="ＭＳ 明朝" w:hAnsi="ＭＳ 明朝" w:hint="eastAsia"/>
          <w:sz w:val="24"/>
        </w:rPr>
        <w:t>企業全体の製品等価格への転嫁の状況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1843"/>
        <w:gridCol w:w="1559"/>
        <w:gridCol w:w="1236"/>
      </w:tblGrid>
      <w:tr w:rsidR="00395FCA" w14:paraId="442772DD" w14:textId="77777777" w:rsidTr="00395FCA">
        <w:tc>
          <w:tcPr>
            <w:tcW w:w="704" w:type="dxa"/>
            <w:tcBorders>
              <w:tr2bl w:val="single" w:sz="4" w:space="0" w:color="auto"/>
            </w:tcBorders>
          </w:tcPr>
          <w:p w14:paraId="112BAC25" w14:textId="77777777" w:rsidR="00BF10D6" w:rsidRPr="00CC77F5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5377B7D8" w14:textId="77AFA3C5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最近3か月間の原油等の仕入価格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2D4C059" w14:textId="009A66BB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最近3か月間の売上高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E3D8DF" w14:textId="4779681C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（A／B）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E03A1E1" w14:textId="59CF231E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前年同期の原油等の仕入価格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C65F76D" w14:textId="715C8433" w:rsidR="00BF10D6" w:rsidRP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前年同期の売上高</w:t>
            </w:r>
          </w:p>
        </w:tc>
        <w:tc>
          <w:tcPr>
            <w:tcW w:w="1236" w:type="dxa"/>
            <w:shd w:val="clear" w:color="auto" w:fill="FFF2CC" w:themeFill="accent4" w:themeFillTint="33"/>
          </w:tcPr>
          <w:p w14:paraId="2ED1DD67" w14:textId="6451AFD1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（a／b）</w:t>
            </w:r>
          </w:p>
        </w:tc>
      </w:tr>
      <w:tr w:rsidR="00BF10D6" w14:paraId="2BDC2A03" w14:textId="77777777" w:rsidTr="00395FCA">
        <w:tc>
          <w:tcPr>
            <w:tcW w:w="704" w:type="dxa"/>
            <w:shd w:val="clear" w:color="auto" w:fill="FFE599" w:themeFill="accent4" w:themeFillTint="66"/>
          </w:tcPr>
          <w:p w14:paraId="386E55D6" w14:textId="08F6A818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企業全体</w:t>
            </w:r>
          </w:p>
        </w:tc>
        <w:tc>
          <w:tcPr>
            <w:tcW w:w="1559" w:type="dxa"/>
          </w:tcPr>
          <w:p w14:paraId="0A6227E2" w14:textId="1F403ED8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395FC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  <w:p w14:paraId="7BDFCC81" w14:textId="7163FBE9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【Ａ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1701" w:type="dxa"/>
          </w:tcPr>
          <w:p w14:paraId="44237089" w14:textId="597D3D66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395F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  <w:p w14:paraId="53B561EE" w14:textId="0A2C3D7A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395F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Ｂ</w:t>
            </w:r>
            <w:r w:rsidR="00395FCA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1134" w:type="dxa"/>
          </w:tcPr>
          <w:p w14:paraId="707AC50B" w14:textId="77777777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3421ECB5" w14:textId="70B80734" w:rsidR="00BF10D6" w:rsidRDefault="00395FCA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 円</w:t>
            </w:r>
          </w:p>
          <w:p w14:paraId="30E6322E" w14:textId="29AF8D29" w:rsidR="00395FCA" w:rsidRDefault="00395FCA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ａ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1559" w:type="dxa"/>
          </w:tcPr>
          <w:p w14:paraId="16301190" w14:textId="601F8945" w:rsidR="00BF10D6" w:rsidRDefault="00395FCA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 円</w:t>
            </w:r>
          </w:p>
          <w:p w14:paraId="0A1FD9DE" w14:textId="06AFDB66" w:rsidR="00395FCA" w:rsidRDefault="00395FCA" w:rsidP="00BF10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【</w:t>
            </w:r>
            <w:r w:rsidR="007928CA">
              <w:rPr>
                <w:rFonts w:ascii="ＭＳ 明朝" w:eastAsia="ＭＳ 明朝" w:hAnsi="ＭＳ 明朝" w:hint="eastAsia"/>
                <w:sz w:val="24"/>
              </w:rPr>
              <w:t>ｂ</w:t>
            </w:r>
            <w:r>
              <w:rPr>
                <w:rFonts w:ascii="ＭＳ 明朝" w:eastAsia="ＭＳ 明朝" w:hAnsi="ＭＳ 明朝"/>
                <w:sz w:val="24"/>
              </w:rPr>
              <w:t>】</w:t>
            </w:r>
          </w:p>
        </w:tc>
        <w:tc>
          <w:tcPr>
            <w:tcW w:w="1236" w:type="dxa"/>
          </w:tcPr>
          <w:p w14:paraId="02F5D43F" w14:textId="77777777" w:rsidR="00BF10D6" w:rsidRDefault="00BF10D6" w:rsidP="00BF10D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6EC767" w14:textId="77777777" w:rsidR="00395FCA" w:rsidRDefault="00395FCA" w:rsidP="00395F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■原油等の仕入単価の上昇率</w:t>
      </w:r>
    </w:p>
    <w:p w14:paraId="66E4B11A" w14:textId="081F8CC2" w:rsidR="00395FCA" w:rsidRPr="00F65EC6" w:rsidRDefault="00395FCA" w:rsidP="00395FC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928CA">
        <w:rPr>
          <w:rFonts w:ascii="ＭＳ 明朝" w:eastAsia="ＭＳ 明朝" w:hAnsi="ＭＳ 明朝" w:hint="eastAsia"/>
          <w:sz w:val="24"/>
          <w:u w:val="single"/>
        </w:rPr>
        <w:t>Ｅ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6E6B27DB" w14:textId="09CB0D22" w:rsidR="00395FCA" w:rsidRDefault="00395FCA" w:rsidP="00395FC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7928CA">
        <w:rPr>
          <w:rFonts w:ascii="ＭＳ 明朝" w:eastAsia="ＭＳ 明朝" w:hAnsi="ＭＳ 明朝" w:hint="eastAsia"/>
          <w:sz w:val="24"/>
        </w:rPr>
        <w:t>ｅ</w:t>
      </w:r>
      <w:r>
        <w:rPr>
          <w:rFonts w:ascii="ＭＳ 明朝" w:eastAsia="ＭＳ 明朝" w:hAnsi="ＭＳ 明朝" w:hint="eastAsia"/>
          <w:sz w:val="24"/>
        </w:rPr>
        <w:t xml:space="preserve">   　×１００－１００＝　</w:t>
      </w:r>
      <w:r w:rsidRPr="00F65EC6">
        <w:rPr>
          <w:rFonts w:ascii="ＭＳ 明朝" w:eastAsia="ＭＳ 明朝" w:hAnsi="ＭＳ 明朝" w:hint="eastAsia"/>
          <w:sz w:val="24"/>
          <w:u w:val="single"/>
        </w:rPr>
        <w:t>【上昇率】　　　　　　　　％</w:t>
      </w:r>
    </w:p>
    <w:p w14:paraId="66900951" w14:textId="77777777" w:rsidR="00395FCA" w:rsidRDefault="00395FCA" w:rsidP="00395F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■原油等が売上原価に占める割合</w:t>
      </w:r>
    </w:p>
    <w:p w14:paraId="3EC24676" w14:textId="039FCC05" w:rsidR="00395FCA" w:rsidRPr="00F65EC6" w:rsidRDefault="00395FCA" w:rsidP="00395FC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928CA">
        <w:rPr>
          <w:rFonts w:ascii="ＭＳ 明朝" w:eastAsia="ＭＳ 明朝" w:hAnsi="ＭＳ 明朝" w:hint="eastAsia"/>
          <w:sz w:val="24"/>
          <w:u w:val="single"/>
        </w:rPr>
        <w:t>Ｓ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4473E0B8" w14:textId="621B9C91" w:rsidR="00395FCA" w:rsidRDefault="00395FCA" w:rsidP="00395FC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7928CA">
        <w:rPr>
          <w:rFonts w:ascii="ＭＳ 明朝" w:eastAsia="ＭＳ 明朝" w:hAnsi="ＭＳ 明朝" w:hint="eastAsia"/>
          <w:sz w:val="24"/>
        </w:rPr>
        <w:t>Ｃ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7928CA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×１００　　　　＝　</w:t>
      </w:r>
      <w:r w:rsidRPr="00F65EC6">
        <w:rPr>
          <w:rFonts w:ascii="ＭＳ 明朝" w:eastAsia="ＭＳ 明朝" w:hAnsi="ＭＳ 明朝" w:hint="eastAsia"/>
          <w:sz w:val="24"/>
          <w:u w:val="single"/>
        </w:rPr>
        <w:t>【依存率】　　　　　　　　％</w:t>
      </w:r>
    </w:p>
    <w:p w14:paraId="6094707E" w14:textId="0031CA7A" w:rsidR="00F65EC6" w:rsidRPr="00F65EC6" w:rsidRDefault="00F65EC6" w:rsidP="00512C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■製品等価格への転嫁の状況</w:t>
      </w:r>
    </w:p>
    <w:p w14:paraId="2BA08DB3" w14:textId="7C92FC78" w:rsidR="00F65EC6" w:rsidRDefault="00F65EC6" w:rsidP="00512C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928CA">
        <w:rPr>
          <w:rFonts w:ascii="ＭＳ 明朝" w:eastAsia="ＭＳ 明朝" w:hAnsi="ＭＳ 明朝" w:hint="eastAsia"/>
          <w:sz w:val="24"/>
          <w:u w:val="single"/>
        </w:rPr>
        <w:t>Ａ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928CA">
        <w:rPr>
          <w:rFonts w:ascii="ＭＳ 明朝" w:eastAsia="ＭＳ 明朝" w:hAnsi="ＭＳ 明朝" w:hint="eastAsia"/>
          <w:sz w:val="24"/>
          <w:u w:val="single"/>
        </w:rPr>
        <w:t>ａ</w:t>
      </w:r>
      <w:r w:rsidRPr="00F65EC6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7CE1917A" w14:textId="039FDDB0" w:rsidR="00F65EC6" w:rsidRDefault="00F65EC6" w:rsidP="00512CE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7928CA">
        <w:rPr>
          <w:rFonts w:ascii="ＭＳ 明朝" w:eastAsia="ＭＳ 明朝" w:hAnsi="ＭＳ 明朝" w:hint="eastAsia"/>
          <w:sz w:val="24"/>
        </w:rPr>
        <w:t>Ｂ</w:t>
      </w:r>
      <w:r>
        <w:rPr>
          <w:rFonts w:ascii="ＭＳ 明朝" w:eastAsia="ＭＳ 明朝" w:hAnsi="ＭＳ 明朝" w:hint="eastAsia"/>
          <w:sz w:val="24"/>
        </w:rPr>
        <w:t xml:space="preserve">       　</w:t>
      </w:r>
      <w:r w:rsidR="007928CA">
        <w:rPr>
          <w:rFonts w:ascii="ＭＳ 明朝" w:eastAsia="ＭＳ 明朝" w:hAnsi="ＭＳ 明朝" w:hint="eastAsia"/>
          <w:sz w:val="24"/>
        </w:rPr>
        <w:t xml:space="preserve"> ｂ</w:t>
      </w:r>
      <w:r>
        <w:rPr>
          <w:rFonts w:ascii="ＭＳ 明朝" w:eastAsia="ＭＳ 明朝" w:hAnsi="ＭＳ 明朝" w:hint="eastAsia"/>
          <w:sz w:val="24"/>
        </w:rPr>
        <w:t xml:space="preserve"> 　　　　　＝　</w:t>
      </w:r>
      <w:r w:rsidRPr="00F65EC6">
        <w:rPr>
          <w:rFonts w:ascii="ＭＳ 明朝" w:eastAsia="ＭＳ 明朝" w:hAnsi="ＭＳ 明朝" w:hint="eastAsia"/>
          <w:sz w:val="24"/>
          <w:u w:val="single"/>
        </w:rPr>
        <w:t>【</w:t>
      </w:r>
      <w:r w:rsidR="00513EF7">
        <w:rPr>
          <w:rFonts w:ascii="ＭＳ 明朝" w:eastAsia="ＭＳ 明朝" w:hAnsi="ＭＳ 明朝" w:hint="eastAsia"/>
          <w:sz w:val="24"/>
          <w:u w:val="single"/>
        </w:rPr>
        <w:t>Ｐ</w:t>
      </w:r>
      <w:r w:rsidRPr="00F65EC6">
        <w:rPr>
          <w:rFonts w:ascii="ＭＳ 明朝" w:eastAsia="ＭＳ 明朝" w:hAnsi="ＭＳ 明朝" w:hint="eastAsia"/>
          <w:sz w:val="24"/>
          <w:u w:val="single"/>
        </w:rPr>
        <w:t>】　　　　　　　　　　　％</w:t>
      </w:r>
    </w:p>
    <w:p w14:paraId="0B99C3E9" w14:textId="77777777" w:rsidR="007928CA" w:rsidRDefault="007928CA" w:rsidP="00512CEA">
      <w:pPr>
        <w:rPr>
          <w:rFonts w:ascii="ＭＳ 明朝" w:eastAsia="ＭＳ 明朝" w:hAnsi="ＭＳ 明朝"/>
          <w:sz w:val="24"/>
        </w:rPr>
      </w:pPr>
    </w:p>
    <w:p w14:paraId="226BBA6B" w14:textId="63428FF6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上記のとおり相違ありません。</w:t>
      </w:r>
    </w:p>
    <w:p w14:paraId="19DB5EC2" w14:textId="77777777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</w:t>
      </w:r>
    </w:p>
    <w:p w14:paraId="0FCF01AF" w14:textId="77777777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　令和元年　　月　　日</w:t>
      </w:r>
    </w:p>
    <w:p w14:paraId="13805BD0" w14:textId="77777777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</w:p>
    <w:p w14:paraId="3E4EE7BF" w14:textId="77777777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　　　　申請者　住　所</w:t>
      </w:r>
    </w:p>
    <w:p w14:paraId="741D522A" w14:textId="77777777" w:rsidR="00512CEA" w:rsidRPr="00E77D3D" w:rsidRDefault="00512CEA" w:rsidP="00512CEA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37CA6055" w14:textId="08C11302" w:rsidR="007474D1" w:rsidRPr="00512CEA" w:rsidRDefault="00512CEA" w:rsidP="00512CEA">
      <w:pPr>
        <w:ind w:firstLineChars="900" w:firstLine="2160"/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>氏　名　　　　　　　　　　　　　　　　印</w:t>
      </w:r>
      <w:bookmarkEnd w:id="0"/>
    </w:p>
    <w:sectPr w:rsidR="007474D1" w:rsidRPr="00512CEA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757B" w14:textId="77777777" w:rsidR="00512CEA" w:rsidRDefault="00512CEA" w:rsidP="00512CEA">
      <w:r>
        <w:separator/>
      </w:r>
    </w:p>
  </w:endnote>
  <w:endnote w:type="continuationSeparator" w:id="0">
    <w:p w14:paraId="70FBC4FC" w14:textId="77777777" w:rsidR="00512CEA" w:rsidRDefault="00512CEA" w:rsidP="0051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BC29" w14:textId="77777777" w:rsidR="00512CEA" w:rsidRDefault="00512CEA" w:rsidP="00512CEA">
      <w:r>
        <w:separator/>
      </w:r>
    </w:p>
  </w:footnote>
  <w:footnote w:type="continuationSeparator" w:id="0">
    <w:p w14:paraId="411BA7E1" w14:textId="77777777" w:rsidR="00512CEA" w:rsidRDefault="00512CEA" w:rsidP="0051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4E0"/>
    <w:multiLevelType w:val="hybridMultilevel"/>
    <w:tmpl w:val="B8A8900A"/>
    <w:lvl w:ilvl="0" w:tplc="E35A888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59F2FD24">
      <w:start w:val="1"/>
      <w:numFmt w:val="lowerLetter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953A8"/>
    <w:multiLevelType w:val="hybridMultilevel"/>
    <w:tmpl w:val="112E60AC"/>
    <w:lvl w:ilvl="0" w:tplc="5F26D2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686452">
      <w:start w:val="1"/>
      <w:numFmt w:val="upperLetter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F845D4"/>
    <w:multiLevelType w:val="hybridMultilevel"/>
    <w:tmpl w:val="538A3084"/>
    <w:lvl w:ilvl="0" w:tplc="F53C85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0764009">
    <w:abstractNumId w:val="1"/>
  </w:num>
  <w:num w:numId="2" w16cid:durableId="1814518415">
    <w:abstractNumId w:val="0"/>
  </w:num>
  <w:num w:numId="3" w16cid:durableId="163401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53"/>
    <w:rsid w:val="0004104A"/>
    <w:rsid w:val="000742BA"/>
    <w:rsid w:val="00076195"/>
    <w:rsid w:val="000C7AF2"/>
    <w:rsid w:val="000E05F6"/>
    <w:rsid w:val="001073EB"/>
    <w:rsid w:val="001242CD"/>
    <w:rsid w:val="00146AE1"/>
    <w:rsid w:val="001834B4"/>
    <w:rsid w:val="001E1ED2"/>
    <w:rsid w:val="001E5971"/>
    <w:rsid w:val="002174D8"/>
    <w:rsid w:val="00271CA5"/>
    <w:rsid w:val="002C20DB"/>
    <w:rsid w:val="002F6EDB"/>
    <w:rsid w:val="003040E4"/>
    <w:rsid w:val="00331652"/>
    <w:rsid w:val="00395FCA"/>
    <w:rsid w:val="003B4C06"/>
    <w:rsid w:val="003D4C91"/>
    <w:rsid w:val="00512CEA"/>
    <w:rsid w:val="00513EF7"/>
    <w:rsid w:val="00535749"/>
    <w:rsid w:val="00537370"/>
    <w:rsid w:val="00542DF4"/>
    <w:rsid w:val="005A2427"/>
    <w:rsid w:val="005B01AC"/>
    <w:rsid w:val="005C10AC"/>
    <w:rsid w:val="005C52C5"/>
    <w:rsid w:val="00642657"/>
    <w:rsid w:val="0068207A"/>
    <w:rsid w:val="006F2146"/>
    <w:rsid w:val="007352B0"/>
    <w:rsid w:val="007474D1"/>
    <w:rsid w:val="007928CA"/>
    <w:rsid w:val="0090159D"/>
    <w:rsid w:val="00986355"/>
    <w:rsid w:val="00A003F0"/>
    <w:rsid w:val="00A516E2"/>
    <w:rsid w:val="00A66CD4"/>
    <w:rsid w:val="00A66D89"/>
    <w:rsid w:val="00AA4EA8"/>
    <w:rsid w:val="00AA6DA2"/>
    <w:rsid w:val="00AD6A45"/>
    <w:rsid w:val="00B15060"/>
    <w:rsid w:val="00B23A70"/>
    <w:rsid w:val="00B34518"/>
    <w:rsid w:val="00B63082"/>
    <w:rsid w:val="00B92B53"/>
    <w:rsid w:val="00BB4FDC"/>
    <w:rsid w:val="00BF10D6"/>
    <w:rsid w:val="00C522F2"/>
    <w:rsid w:val="00CC77F5"/>
    <w:rsid w:val="00D45EFC"/>
    <w:rsid w:val="00D475E8"/>
    <w:rsid w:val="00D9540B"/>
    <w:rsid w:val="00E65664"/>
    <w:rsid w:val="00E77D3D"/>
    <w:rsid w:val="00E96DFC"/>
    <w:rsid w:val="00E974F3"/>
    <w:rsid w:val="00F2168C"/>
    <w:rsid w:val="00F247F4"/>
    <w:rsid w:val="00F516F6"/>
    <w:rsid w:val="00F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7AB44E"/>
  <w15:docId w15:val="{0E4C9787-C0EC-4838-BBE4-668F3D7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9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2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CEA"/>
  </w:style>
  <w:style w:type="paragraph" w:styleId="a8">
    <w:name w:val="footer"/>
    <w:basedOn w:val="a"/>
    <w:link w:val="a9"/>
    <w:uiPriority w:val="99"/>
    <w:unhideWhenUsed/>
    <w:rsid w:val="00512C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CEA"/>
  </w:style>
  <w:style w:type="paragraph" w:styleId="aa">
    <w:name w:val="List Paragraph"/>
    <w:basedOn w:val="a"/>
    <w:uiPriority w:val="34"/>
    <w:qFormat/>
    <w:rsid w:val="00512CEA"/>
    <w:pPr>
      <w:ind w:leftChars="400" w:left="840"/>
    </w:pPr>
  </w:style>
  <w:style w:type="paragraph" w:styleId="ab">
    <w:name w:val="Note Heading"/>
    <w:basedOn w:val="a"/>
    <w:next w:val="a"/>
    <w:link w:val="ac"/>
    <w:rsid w:val="00CC77F5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CC77F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萌伽</cp:lastModifiedBy>
  <cp:revision>14</cp:revision>
  <dcterms:created xsi:type="dcterms:W3CDTF">2025-07-28T08:10:00Z</dcterms:created>
  <dcterms:modified xsi:type="dcterms:W3CDTF">2025-07-29T06:25:00Z</dcterms:modified>
</cp:coreProperties>
</file>